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96f08d5" w14:textId="96f08d5">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2918E7">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St-527/2020-13</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2918E7">
      <w:pPr>
        <w:pStyle w:val="Bezproreda"/>
        <w:jc w:val="center"/>
        <w:rPr>
          <w:rFonts w:ascii="Times New Roman" w:hAnsi="Times New Roman" w:cs="Times New Roman"/>
          <w:sz w:val="24"/>
          <w:szCs w:val="24"/>
        </w:rPr>
      </w:pPr>
      <w:r>
        <w:rPr>
          <w:rFonts w:ascii="Times New Roman" w:hAnsi="Times New Roman" w:cs="Times New Roman"/>
          <w:sz w:val="24"/>
          <w:szCs w:val="24"/>
        </w:rPr>
        <w:t>od  22. rujna</w:t>
      </w:r>
      <w:r w:rsidR="00DF7AEB">
        <w:rPr>
          <w:rFonts w:ascii="Times New Roman" w:hAnsi="Times New Roman" w:cs="Times New Roman"/>
          <w:sz w:val="24"/>
          <w:szCs w:val="24"/>
        </w:rPr>
        <w:t xml:space="preserve">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TRISA d.o.o. u stečaju, Zagreb</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2918E7"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C71E3">
        <w:rPr>
          <w:rFonts w:ascii="Times New Roman" w:hAnsi="Times New Roman" w:cs="Times New Roman"/>
          <w:sz w:val="24"/>
          <w:szCs w:val="24"/>
        </w:rPr>
        <w:t xml:space="preserve">                               </w:t>
      </w:r>
      <w:r>
        <w:rPr>
          <w:rFonts w:ascii="Times New Roman" w:hAnsi="Times New Roman" w:cs="Times New Roman"/>
          <w:sz w:val="24"/>
          <w:szCs w:val="24"/>
        </w:rPr>
        <w:t xml:space="preserve"> Predla</w:t>
      </w:r>
      <w:r w:rsidR="00FE27B9">
        <w:rPr>
          <w:rFonts w:ascii="Times New Roman" w:hAnsi="Times New Roman" w:cs="Times New Roman"/>
          <w:sz w:val="24"/>
          <w:szCs w:val="24"/>
        </w:rPr>
        <w:t>gate</w:t>
      </w:r>
      <w:r w:rsidR="002918E7">
        <w:rPr>
          <w:rFonts w:ascii="Times New Roman" w:hAnsi="Times New Roman" w:cs="Times New Roman"/>
          <w:sz w:val="24"/>
          <w:szCs w:val="24"/>
        </w:rPr>
        <w:t>lj: Republika Hrvatska i dr.</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FE27B9">
        <w:rPr>
          <w:rFonts w:ascii="Times New Roman" w:hAnsi="Times New Roman" w:cs="Times New Roman"/>
          <w:sz w:val="24"/>
          <w:szCs w:val="24"/>
        </w:rPr>
        <w:t xml:space="preserve">                  </w:t>
      </w:r>
      <w:r w:rsidR="002918E7">
        <w:rPr>
          <w:rFonts w:ascii="Times New Roman" w:hAnsi="Times New Roman" w:cs="Times New Roman"/>
          <w:sz w:val="24"/>
          <w:szCs w:val="24"/>
        </w:rPr>
        <w:t>Dužnik: TRISA d.o.o. Zagreb</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w:t>
      </w:r>
      <w:r w:rsidR="00DF7AEB">
        <w:rPr>
          <w:rFonts w:ascii="Times New Roman" w:hAnsi="Times New Roman" w:cs="Times New Roman"/>
          <w:sz w:val="24"/>
          <w:szCs w:val="24"/>
        </w:rPr>
        <w:t>š</w:t>
      </w:r>
      <w:r w:rsidR="00652DF2">
        <w:rPr>
          <w:rFonts w:ascii="Times New Roman" w:hAnsi="Times New Roman" w:cs="Times New Roman"/>
          <w:sz w:val="24"/>
          <w:szCs w:val="24"/>
        </w:rPr>
        <w:t>nje Izvještajno ročište  u  9,30</w:t>
      </w:r>
      <w:r>
        <w:rPr>
          <w:rFonts w:ascii="Times New Roman" w:hAnsi="Times New Roman" w:cs="Times New Roman"/>
          <w:sz w:val="24"/>
          <w:szCs w:val="24"/>
        </w:rPr>
        <w:t xml:space="preserve">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DF7AEB">
        <w:rPr>
          <w:rFonts w:ascii="Times New Roman" w:hAnsi="Times New Roman" w:cs="Times New Roman"/>
          <w:sz w:val="24"/>
          <w:szCs w:val="24"/>
        </w:rPr>
        <w:t xml:space="preserve">čajni </w:t>
      </w:r>
      <w:r w:rsidR="002918E7">
        <w:rPr>
          <w:rFonts w:ascii="Times New Roman" w:hAnsi="Times New Roman" w:cs="Times New Roman"/>
          <w:sz w:val="24"/>
          <w:szCs w:val="24"/>
        </w:rPr>
        <w:t>upravitelj Marko Plavetić</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Pr="00840293"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 Republiku Hrvatsku Min. f</w:t>
      </w:r>
      <w:r w:rsidR="00685B91">
        <w:rPr>
          <w:rFonts w:ascii="Times New Roman" w:hAnsi="Times New Roman" w:cs="Times New Roman"/>
          <w:sz w:val="24"/>
          <w:szCs w:val="24"/>
        </w:rPr>
        <w:t xml:space="preserve">inancija  z.z. Alica Čretnik Višić zamjenica županijskog državnog odvjetnika </w:t>
      </w:r>
      <w:r w:rsidR="00C319B2">
        <w:rPr>
          <w:rFonts w:ascii="Times New Roman" w:hAnsi="Times New Roman" w:cs="Times New Roman"/>
          <w:sz w:val="24"/>
          <w:szCs w:val="24"/>
        </w:rPr>
        <w:t xml:space="preserve"> u Bjelovaru</w:t>
      </w:r>
      <w:r w:rsidR="005C71E3">
        <w:rPr>
          <w:rFonts w:ascii="Times New Roman" w:hAnsi="Times New Roman" w:cs="Times New Roman"/>
          <w:sz w:val="24"/>
          <w:szCs w:val="24"/>
        </w:rPr>
        <w:t xml:space="preserve">…………………………………….  br. glasova </w:t>
      </w:r>
      <w:r w:rsidR="00685B91">
        <w:rPr>
          <w:rFonts w:ascii="Times New Roman" w:hAnsi="Times New Roman" w:cs="Times New Roman"/>
          <w:sz w:val="24"/>
          <w:szCs w:val="24"/>
        </w:rPr>
        <w:t xml:space="preserve"> 245.279</w:t>
      </w:r>
    </w:p>
    <w:p w:rsidRPr="00840293" w:rsidR="007D6464" w:rsidP="007D6464" w:rsidRDefault="007D6464">
      <w:pPr>
        <w:pStyle w:val="Bezproreda"/>
        <w:rPr>
          <w:rFonts w:ascii="Times New Roman" w:hAnsi="Times New Roman" w:cs="Times New Roman"/>
          <w:sz w:val="24"/>
          <w:szCs w:val="24"/>
        </w:rPr>
      </w:pPr>
    </w:p>
    <w:p w:rsidR="00651DCF" w:rsidP="007D6464" w:rsidRDefault="00651DCF">
      <w:pPr>
        <w:pStyle w:val="Bezproreda"/>
        <w:rPr>
          <w:rFonts w:ascii="Times New Roman" w:hAnsi="Times New Roman" w:cs="Times New Roman"/>
          <w:sz w:val="24"/>
          <w:szCs w:val="24"/>
        </w:rPr>
      </w:pPr>
    </w:p>
    <w:p w:rsidR="00651DCF" w:rsidP="007D6464" w:rsidRDefault="00651DCF">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7D6464" w:rsidP="002918E7"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w:t>
      </w:r>
      <w:r w:rsidR="002918E7">
        <w:rPr>
          <w:rFonts w:ascii="Times New Roman" w:hAnsi="Times New Roman" w:cs="Times New Roman"/>
          <w:sz w:val="24"/>
          <w:szCs w:val="24"/>
        </w:rPr>
        <w:t xml:space="preserve"> izvješća stečajnog upravitelja te da se odobravaju sve  do sada poduzete radnje</w:t>
      </w:r>
      <w:r w:rsidR="00E20102">
        <w:rPr>
          <w:rFonts w:ascii="Times New Roman" w:hAnsi="Times New Roman" w:cs="Times New Roman"/>
          <w:sz w:val="24"/>
          <w:szCs w:val="24"/>
        </w:rPr>
        <w:t xml:space="preserve"> </w:t>
      </w:r>
      <w:r>
        <w:rPr>
          <w:rFonts w:ascii="Times New Roman" w:hAnsi="Times New Roman" w:cs="Times New Roman"/>
          <w:sz w:val="24"/>
          <w:szCs w:val="24"/>
        </w:rPr>
        <w:t>od strane stečajnog upravitelja,</w:t>
      </w:r>
    </w:p>
    <w:p w:rsidR="00DF7AEB" w:rsidP="007D6464" w:rsidRDefault="00685B91">
      <w:pPr>
        <w:pStyle w:val="Bezproreda"/>
        <w:rPr>
          <w:rFonts w:ascii="Times New Roman" w:hAnsi="Times New Roman" w:cs="Times New Roman"/>
          <w:sz w:val="24"/>
          <w:szCs w:val="24"/>
        </w:rPr>
      </w:pPr>
      <w:r>
        <w:rPr>
          <w:rFonts w:ascii="Times New Roman" w:hAnsi="Times New Roman" w:cs="Times New Roman"/>
          <w:sz w:val="24"/>
          <w:szCs w:val="24"/>
        </w:rPr>
        <w:tab/>
        <w:t>2</w:t>
      </w:r>
      <w:r w:rsidR="00DF7AEB">
        <w:rPr>
          <w:rFonts w:ascii="Times New Roman" w:hAnsi="Times New Roman" w:cs="Times New Roman"/>
          <w:sz w:val="24"/>
          <w:szCs w:val="24"/>
        </w:rPr>
        <w:t>. Donošenje odluke da nem</w:t>
      </w:r>
      <w:r w:rsidR="005C71E3">
        <w:rPr>
          <w:rFonts w:ascii="Times New Roman" w:hAnsi="Times New Roman" w:cs="Times New Roman"/>
          <w:sz w:val="24"/>
          <w:szCs w:val="24"/>
        </w:rPr>
        <w:t>a uvjeta za nastavak poslovanja,</w:t>
      </w:r>
    </w:p>
    <w:p w:rsidR="00D545A2" w:rsidP="00DF7AEB" w:rsidRDefault="00685B91">
      <w:pPr>
        <w:pStyle w:val="Bezproreda"/>
        <w:ind w:firstLine="708"/>
        <w:rPr>
          <w:rFonts w:ascii="Times New Roman" w:hAnsi="Times New Roman" w:cs="Times New Roman"/>
          <w:sz w:val="24"/>
          <w:szCs w:val="24"/>
        </w:rPr>
      </w:pPr>
      <w:r>
        <w:rPr>
          <w:rFonts w:ascii="Times New Roman" w:hAnsi="Times New Roman" w:cs="Times New Roman"/>
          <w:sz w:val="24"/>
          <w:szCs w:val="24"/>
        </w:rPr>
        <w:t>3</w:t>
      </w:r>
      <w:r w:rsidR="00D545A2">
        <w:rPr>
          <w:rFonts w:ascii="Times New Roman" w:hAnsi="Times New Roman" w:cs="Times New Roman"/>
          <w:sz w:val="24"/>
          <w:szCs w:val="24"/>
        </w:rPr>
        <w:t xml:space="preserve">. </w:t>
      </w:r>
      <w:r w:rsidR="002918E7">
        <w:rPr>
          <w:rFonts w:ascii="Times New Roman" w:hAnsi="Times New Roman" w:cs="Times New Roman"/>
          <w:sz w:val="24"/>
          <w:szCs w:val="24"/>
        </w:rPr>
        <w:t xml:space="preserve">Donošenje odluke o </w:t>
      </w:r>
      <w:r>
        <w:rPr>
          <w:rFonts w:ascii="Times New Roman" w:hAnsi="Times New Roman" w:cs="Times New Roman"/>
          <w:sz w:val="24"/>
          <w:szCs w:val="24"/>
        </w:rPr>
        <w:t>izdavanju tabularne isprave radi prijenosa prava vlasništva na nekretninama koje se sada vode u vlasništvu stečajnog dužnika na izlučnog vjerovnika,</w:t>
      </w:r>
    </w:p>
    <w:p w:rsidR="002918E7" w:rsidP="00DF7AEB" w:rsidRDefault="00685B91">
      <w:pPr>
        <w:pStyle w:val="Bezproreda"/>
        <w:ind w:firstLine="708"/>
        <w:rPr>
          <w:rFonts w:ascii="Times New Roman" w:hAnsi="Times New Roman" w:cs="Times New Roman"/>
          <w:sz w:val="24"/>
          <w:szCs w:val="24"/>
        </w:rPr>
      </w:pPr>
      <w:r>
        <w:rPr>
          <w:rFonts w:ascii="Times New Roman" w:hAnsi="Times New Roman" w:cs="Times New Roman"/>
          <w:sz w:val="24"/>
          <w:szCs w:val="24"/>
        </w:rPr>
        <w:t>4</w:t>
      </w:r>
      <w:r w:rsidR="002918E7">
        <w:rPr>
          <w:rFonts w:ascii="Times New Roman" w:hAnsi="Times New Roman" w:cs="Times New Roman"/>
          <w:sz w:val="24"/>
          <w:szCs w:val="24"/>
        </w:rPr>
        <w:t>. Donošenje odluke o odobrenju stečaj</w:t>
      </w:r>
      <w:r>
        <w:rPr>
          <w:rFonts w:ascii="Times New Roman" w:hAnsi="Times New Roman" w:cs="Times New Roman"/>
          <w:sz w:val="24"/>
          <w:szCs w:val="24"/>
        </w:rPr>
        <w:t>nom upravitelju da angažira odv</w:t>
      </w:r>
      <w:r w:rsidR="002918E7">
        <w:rPr>
          <w:rFonts w:ascii="Times New Roman" w:hAnsi="Times New Roman" w:cs="Times New Roman"/>
          <w:sz w:val="24"/>
          <w:szCs w:val="24"/>
        </w:rPr>
        <w:t>j</w:t>
      </w:r>
      <w:r>
        <w:rPr>
          <w:rFonts w:ascii="Times New Roman" w:hAnsi="Times New Roman" w:cs="Times New Roman"/>
          <w:sz w:val="24"/>
          <w:szCs w:val="24"/>
        </w:rPr>
        <w:t>e</w:t>
      </w:r>
      <w:r w:rsidR="002918E7">
        <w:rPr>
          <w:rFonts w:ascii="Times New Roman" w:hAnsi="Times New Roman" w:cs="Times New Roman"/>
          <w:sz w:val="24"/>
          <w:szCs w:val="24"/>
        </w:rPr>
        <w:t>tnika Domagoja Poljaka iz Zagreba ukoliko će biti potrebno pokretati postupke prisilne naplate otvorenih potraživanja,</w:t>
      </w:r>
    </w:p>
    <w:p w:rsidR="007D6464" w:rsidP="007D6464" w:rsidRDefault="00685B91">
      <w:pPr>
        <w:pStyle w:val="Bezproreda"/>
        <w:ind w:firstLine="708"/>
        <w:rPr>
          <w:rFonts w:ascii="Times New Roman" w:hAnsi="Times New Roman" w:cs="Times New Roman"/>
          <w:sz w:val="24"/>
          <w:szCs w:val="24"/>
        </w:rPr>
      </w:pPr>
      <w:r>
        <w:rPr>
          <w:rFonts w:ascii="Times New Roman" w:hAnsi="Times New Roman" w:cs="Times New Roman"/>
          <w:sz w:val="24"/>
          <w:szCs w:val="24"/>
        </w:rPr>
        <w:t>5</w:t>
      </w:r>
      <w:r w:rsidR="007D6464">
        <w:rPr>
          <w:rFonts w:ascii="Times New Roman" w:hAnsi="Times New Roman" w:cs="Times New Roman"/>
          <w:sz w:val="24"/>
          <w:szCs w:val="24"/>
        </w:rPr>
        <w:t>. Razno.-</w:t>
      </w:r>
    </w:p>
    <w:p w:rsidR="007D6464" w:rsidP="007D6464" w:rsidRDefault="007D6464">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nazočnog vjerovnika da se izjasni</w:t>
      </w:r>
      <w:r w:rsidR="00BA66C1">
        <w:rPr>
          <w:rFonts w:ascii="Times New Roman" w:hAnsi="Times New Roman" w:cs="Times New Roman"/>
          <w:sz w:val="24"/>
          <w:szCs w:val="24"/>
        </w:rPr>
        <w:t xml:space="preserve"> da li 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C319B2">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w:t>
      </w:r>
      <w:r w:rsidR="00685B91">
        <w:rPr>
          <w:rFonts w:ascii="Times New Roman" w:hAnsi="Times New Roman" w:cs="Times New Roman"/>
          <w:sz w:val="24"/>
          <w:szCs w:val="24"/>
        </w:rPr>
        <w:t xml:space="preserve"> izjavljuje</w:t>
      </w:r>
      <w:r w:rsidR="007D6464">
        <w:rPr>
          <w:rFonts w:ascii="Times New Roman" w:hAnsi="Times New Roman" w:cs="Times New Roman"/>
          <w:sz w:val="24"/>
          <w:szCs w:val="24"/>
        </w:rPr>
        <w:t xml:space="preserve"> da</w:t>
      </w:r>
      <w:r>
        <w:rPr>
          <w:rFonts w:ascii="Times New Roman" w:hAnsi="Times New Roman" w:cs="Times New Roman"/>
          <w:sz w:val="24"/>
          <w:szCs w:val="24"/>
        </w:rPr>
        <w:t xml:space="preserve"> u cijelosti </w:t>
      </w:r>
      <w:r w:rsidR="007D6464">
        <w:rPr>
          <w:rFonts w:ascii="Times New Roman" w:hAnsi="Times New Roman" w:cs="Times New Roman"/>
          <w:sz w:val="24"/>
          <w:szCs w:val="24"/>
        </w:rPr>
        <w:t xml:space="preserve"> </w:t>
      </w:r>
      <w:r w:rsidR="00BA66C1">
        <w:rPr>
          <w:rFonts w:ascii="Times New Roman" w:hAnsi="Times New Roman" w:cs="Times New Roman"/>
          <w:sz w:val="24"/>
          <w:szCs w:val="24"/>
        </w:rPr>
        <w:t>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poziva stečajnog upravitelja da ukratko izloži svoje pi</w:t>
      </w:r>
      <w:r>
        <w:rPr>
          <w:rFonts w:ascii="Times New Roman" w:hAnsi="Times New Roman" w:cs="Times New Roman"/>
          <w:sz w:val="24"/>
          <w:szCs w:val="24"/>
        </w:rPr>
        <w:t>smeno izvješće predano na</w:t>
      </w:r>
      <w:r w:rsidR="002918E7">
        <w:rPr>
          <w:rFonts w:ascii="Times New Roman" w:hAnsi="Times New Roman" w:cs="Times New Roman"/>
          <w:sz w:val="24"/>
          <w:szCs w:val="24"/>
        </w:rPr>
        <w:t xml:space="preserve"> spis 10. rujna </w:t>
      </w:r>
      <w:r>
        <w:rPr>
          <w:rFonts w:ascii="Times New Roman" w:hAnsi="Times New Roman" w:cs="Times New Roman"/>
          <w:sz w:val="24"/>
          <w:szCs w:val="24"/>
        </w:rPr>
        <w:t xml:space="preserve"> 2020. godine te objavljeno na e-</w:t>
      </w:r>
      <w:r w:rsidR="00FE27B9">
        <w:rPr>
          <w:rFonts w:ascii="Times New Roman" w:hAnsi="Times New Roman" w:cs="Times New Roman"/>
          <w:sz w:val="24"/>
          <w:szCs w:val="24"/>
        </w:rPr>
        <w:t xml:space="preserve">oglasnoj </w:t>
      </w:r>
      <w:r w:rsidR="002918E7">
        <w:rPr>
          <w:rFonts w:ascii="Times New Roman" w:hAnsi="Times New Roman" w:cs="Times New Roman"/>
          <w:sz w:val="24"/>
          <w:szCs w:val="24"/>
        </w:rPr>
        <w:t>ploči ovog suda dana 14. rujna</w:t>
      </w:r>
      <w:r>
        <w:rPr>
          <w:rFonts w:ascii="Times New Roman" w:hAnsi="Times New Roman" w:cs="Times New Roman"/>
          <w:sz w:val="24"/>
          <w:szCs w:val="24"/>
        </w:rPr>
        <w:t xml:space="preserve"> 2020. godine.</w:t>
      </w:r>
      <w:r w:rsidR="007D6464">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C319B2">
        <w:rPr>
          <w:rFonts w:ascii="Times New Roman" w:hAnsi="Times New Roman" w:cs="Times New Roman"/>
          <w:sz w:val="24"/>
          <w:szCs w:val="24"/>
        </w:rPr>
        <w:t xml:space="preserve">g upravitelja nazočni </w:t>
      </w:r>
      <w:r w:rsidR="00685B91">
        <w:rPr>
          <w:rFonts w:ascii="Times New Roman" w:hAnsi="Times New Roman" w:cs="Times New Roman"/>
          <w:sz w:val="24"/>
          <w:szCs w:val="24"/>
        </w:rPr>
        <w:t>vjerovnik</w:t>
      </w:r>
      <w:r>
        <w:rPr>
          <w:rFonts w:ascii="Times New Roman" w:hAnsi="Times New Roman" w:cs="Times New Roman"/>
          <w:sz w:val="24"/>
          <w:szCs w:val="24"/>
        </w:rPr>
        <w:t xml:space="preserve"> </w:t>
      </w:r>
      <w:r w:rsidR="00685B91">
        <w:rPr>
          <w:rFonts w:ascii="Times New Roman" w:hAnsi="Times New Roman" w:cs="Times New Roman"/>
          <w:sz w:val="24"/>
          <w:szCs w:val="24"/>
        </w:rPr>
        <w:t>izjavljuje</w:t>
      </w:r>
      <w:r w:rsidR="00BA66C1">
        <w:rPr>
          <w:rFonts w:ascii="Times New Roman" w:hAnsi="Times New Roman" w:cs="Times New Roman"/>
          <w:sz w:val="24"/>
          <w:szCs w:val="24"/>
        </w:rPr>
        <w:t xml:space="preserve"> da nema</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 kon</w:t>
      </w:r>
      <w:r w:rsidR="00685B91">
        <w:rPr>
          <w:rFonts w:ascii="Times New Roman" w:hAnsi="Times New Roman" w:cs="Times New Roman"/>
          <w:sz w:val="24"/>
          <w:szCs w:val="24"/>
        </w:rPr>
        <w:t>statira da je</w:t>
      </w:r>
      <w:r w:rsidR="002918E7">
        <w:rPr>
          <w:rFonts w:ascii="Times New Roman" w:hAnsi="Times New Roman" w:cs="Times New Roman"/>
          <w:sz w:val="24"/>
          <w:szCs w:val="24"/>
        </w:rPr>
        <w:t xml:space="preserve"> nazočni vje</w:t>
      </w:r>
      <w:r w:rsidR="00685B91">
        <w:rPr>
          <w:rFonts w:ascii="Times New Roman" w:hAnsi="Times New Roman" w:cs="Times New Roman"/>
          <w:sz w:val="24"/>
          <w:szCs w:val="24"/>
        </w:rPr>
        <w:t>rovnik</w:t>
      </w:r>
      <w:r w:rsidR="00C319B2">
        <w:rPr>
          <w:rFonts w:ascii="Times New Roman" w:hAnsi="Times New Roman" w:cs="Times New Roman"/>
          <w:sz w:val="24"/>
          <w:szCs w:val="24"/>
        </w:rPr>
        <w:t xml:space="preserve">  </w:t>
      </w:r>
      <w:r w:rsidR="00685B91">
        <w:rPr>
          <w:rFonts w:ascii="Times New Roman" w:hAnsi="Times New Roman" w:cs="Times New Roman"/>
          <w:sz w:val="24"/>
          <w:szCs w:val="24"/>
        </w:rPr>
        <w:t>prihvatio</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7D6464" w:rsidP="007D6464" w:rsidRDefault="007D6464">
      <w:pPr>
        <w:pStyle w:val="Bezproreda"/>
        <w:rPr>
          <w:rFonts w:ascii="Times New Roman" w:hAnsi="Times New Roman" w:cs="Times New Roman"/>
          <w:sz w:val="24"/>
          <w:szCs w:val="24"/>
        </w:rPr>
      </w:pPr>
    </w:p>
    <w:p w:rsidR="0036613B" w:rsidP="002918E7" w:rsidRDefault="007D6464">
      <w:pPr>
        <w:pStyle w:val="Bezproreda"/>
        <w:rPr>
          <w:rFonts w:ascii="Times New Roman" w:hAnsi="Times New Roman" w:cs="Times New Roman"/>
          <w:sz w:val="24"/>
          <w:szCs w:val="24"/>
        </w:rPr>
      </w:pPr>
      <w:r>
        <w:rPr>
          <w:rFonts w:ascii="Times New Roman" w:hAnsi="Times New Roman" w:cs="Times New Roman"/>
          <w:sz w:val="24"/>
          <w:szCs w:val="24"/>
        </w:rPr>
        <w:tab/>
      </w:r>
      <w:r w:rsidR="00685B91">
        <w:rPr>
          <w:rFonts w:ascii="Times New Roman" w:hAnsi="Times New Roman" w:cs="Times New Roman"/>
          <w:sz w:val="24"/>
          <w:szCs w:val="24"/>
        </w:rPr>
        <w:t>Nazočni vjerovnik izjavljuje da je suglasan s prijedlogom stečajnog upravitelja da u stečajnom dužniku nema uvjeta za nastavak poslovanja.</w:t>
      </w: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ab/>
      </w:r>
    </w:p>
    <w:p w:rsidR="00C85088" w:rsidP="0036613B" w:rsidRDefault="00685B91">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treću točku dnevnog reda.</w:t>
      </w:r>
    </w:p>
    <w:p w:rsidR="00685B91" w:rsidP="0036613B" w:rsidRDefault="00685B91">
      <w:pPr>
        <w:pStyle w:val="Bezproreda"/>
        <w:ind w:firstLine="708"/>
        <w:rPr>
          <w:rFonts w:ascii="Times New Roman" w:hAnsi="Times New Roman" w:cs="Times New Roman"/>
          <w:sz w:val="24"/>
          <w:szCs w:val="24"/>
        </w:rPr>
      </w:pPr>
    </w:p>
    <w:p w:rsidR="00685B91" w:rsidP="0036613B" w:rsidRDefault="00685B91">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Nazočni vjerovnik donosi slijedeću </w:t>
      </w:r>
    </w:p>
    <w:p w:rsidR="00685B91" w:rsidP="0036613B" w:rsidRDefault="00685B91">
      <w:pPr>
        <w:pStyle w:val="Bezproreda"/>
        <w:ind w:firstLine="708"/>
        <w:rPr>
          <w:rFonts w:ascii="Times New Roman" w:hAnsi="Times New Roman" w:cs="Times New Roman"/>
          <w:sz w:val="24"/>
          <w:szCs w:val="24"/>
        </w:rPr>
      </w:pPr>
    </w:p>
    <w:p w:rsidR="00685B91" w:rsidP="00685B91" w:rsidRDefault="00685B91">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685B91" w:rsidP="00685B91" w:rsidRDefault="00685B91">
      <w:pPr>
        <w:pStyle w:val="Bezproreda"/>
        <w:ind w:firstLine="708"/>
        <w:jc w:val="center"/>
        <w:rPr>
          <w:rFonts w:ascii="Times New Roman" w:hAnsi="Times New Roman" w:cs="Times New Roman"/>
          <w:sz w:val="24"/>
          <w:szCs w:val="24"/>
        </w:rPr>
      </w:pPr>
    </w:p>
    <w:p w:rsidR="00685B91" w:rsidP="00685B91" w:rsidRDefault="00685B91">
      <w:pPr>
        <w:pStyle w:val="Bezproreda"/>
        <w:ind w:firstLine="708"/>
        <w:rPr>
          <w:rFonts w:ascii="Times New Roman" w:hAnsi="Times New Roman" w:cs="Times New Roman"/>
          <w:sz w:val="24"/>
          <w:szCs w:val="24"/>
        </w:rPr>
      </w:pPr>
      <w:r>
        <w:rPr>
          <w:rFonts w:ascii="Times New Roman" w:hAnsi="Times New Roman" w:cs="Times New Roman"/>
          <w:sz w:val="24"/>
          <w:szCs w:val="24"/>
        </w:rPr>
        <w:t>Odobrava se stečajnom upravitelju, ukoliko to bude potrebno, izdati tabularnu ispravu za prijenos prava vlasništva na nekretninama koje se sada u zemljišnim knjigama Općinskog suda u Čakovcu vode kao vlasništvo stečajnog dužnika a upisane su u zk. ul. br. 665 k.o.o Pušćine-čkbr. 639 livada i dvorište u Čakovečkoj ulice ukupne površine 2361 m</w:t>
      </w:r>
      <w:r>
        <w:rPr>
          <w:rFonts w:ascii="Times New Roman" w:hAnsi="Times New Roman" w:cs="Times New Roman"/>
          <w:sz w:val="24"/>
          <w:szCs w:val="24"/>
          <w:vertAlign w:val="superscript"/>
        </w:rPr>
        <w:t>2</w:t>
      </w:r>
      <w:r>
        <w:rPr>
          <w:rFonts w:ascii="Times New Roman" w:hAnsi="Times New Roman" w:cs="Times New Roman"/>
          <w:sz w:val="24"/>
          <w:szCs w:val="24"/>
        </w:rPr>
        <w:t>, na izlučnog vjerovnika Anđelku Borko.</w:t>
      </w:r>
    </w:p>
    <w:p w:rsidR="00685B91" w:rsidP="00685B91" w:rsidRDefault="00685B91">
      <w:pPr>
        <w:pStyle w:val="Bezproreda"/>
        <w:ind w:firstLine="708"/>
        <w:rPr>
          <w:rFonts w:ascii="Times New Roman" w:hAnsi="Times New Roman" w:cs="Times New Roman"/>
          <w:sz w:val="24"/>
          <w:szCs w:val="24"/>
        </w:rPr>
      </w:pPr>
    </w:p>
    <w:p w:rsidR="00685B91" w:rsidP="00685B91" w:rsidRDefault="00685B91">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Prelazi se na četvrtu točku dnevnog reda. </w:t>
      </w:r>
    </w:p>
    <w:p w:rsidR="00685B91" w:rsidP="00685B91" w:rsidRDefault="00685B91">
      <w:pPr>
        <w:pStyle w:val="Bezproreda"/>
        <w:ind w:firstLine="708"/>
        <w:rPr>
          <w:rFonts w:ascii="Times New Roman" w:hAnsi="Times New Roman" w:cs="Times New Roman"/>
          <w:sz w:val="24"/>
          <w:szCs w:val="24"/>
        </w:rPr>
      </w:pPr>
    </w:p>
    <w:p w:rsidRPr="00685B91" w:rsidR="00685B91" w:rsidP="00685B91" w:rsidRDefault="006F1F15">
      <w:pPr>
        <w:pStyle w:val="Bezproreda"/>
        <w:ind w:firstLine="708"/>
        <w:rPr>
          <w:rFonts w:ascii="Times New Roman" w:hAnsi="Times New Roman" w:cs="Times New Roman"/>
          <w:sz w:val="24"/>
          <w:szCs w:val="24"/>
        </w:rPr>
      </w:pPr>
      <w:r>
        <w:rPr>
          <w:rFonts w:ascii="Times New Roman" w:hAnsi="Times New Roman" w:cs="Times New Roman"/>
          <w:sz w:val="24"/>
          <w:szCs w:val="24"/>
        </w:rPr>
        <w:t>Stečajni upravitelj obraz</w:t>
      </w:r>
      <w:r w:rsidR="00685B91">
        <w:rPr>
          <w:rFonts w:ascii="Times New Roman" w:hAnsi="Times New Roman" w:cs="Times New Roman"/>
          <w:sz w:val="24"/>
          <w:szCs w:val="24"/>
        </w:rPr>
        <w:t>l</w:t>
      </w:r>
      <w:r>
        <w:rPr>
          <w:rFonts w:ascii="Times New Roman" w:hAnsi="Times New Roman" w:cs="Times New Roman"/>
          <w:sz w:val="24"/>
          <w:szCs w:val="24"/>
        </w:rPr>
        <w:t>a</w:t>
      </w:r>
      <w:r w:rsidR="00685B91">
        <w:rPr>
          <w:rFonts w:ascii="Times New Roman" w:hAnsi="Times New Roman" w:cs="Times New Roman"/>
          <w:sz w:val="24"/>
          <w:szCs w:val="24"/>
        </w:rPr>
        <w:t xml:space="preserve">že da je u međuvremenu zaprimio očitovanje gotovo svih dužnikovih dužnika te na temelju toga smatra da vjerojatno neće biti potrebe radi angažiranja odvjetnika ali predlaže da mu se da odobrenje da to učini ukoliko eventualno ne dođe do dobrovoljne realizacije naplate od dužnika koji su priznali postojanje duga. </w:t>
      </w:r>
    </w:p>
    <w:p w:rsidR="00685B91" w:rsidP="0036613B" w:rsidRDefault="00685B91">
      <w:pPr>
        <w:pStyle w:val="Bezproreda"/>
        <w:ind w:firstLine="708"/>
        <w:rPr>
          <w:rFonts w:ascii="Times New Roman" w:hAnsi="Times New Roman" w:cs="Times New Roman"/>
          <w:sz w:val="24"/>
          <w:szCs w:val="24"/>
        </w:rPr>
      </w:pPr>
    </w:p>
    <w:p w:rsidR="00685B91" w:rsidP="0036613B" w:rsidRDefault="006F1F15">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 izjavljuje da je u cijelosti suglasan sa prijedlogom stečajnog upravitelja te donosi slijedeću</w:t>
      </w:r>
    </w:p>
    <w:p w:rsidR="006F1F15" w:rsidP="0036613B" w:rsidRDefault="006F1F15">
      <w:pPr>
        <w:pStyle w:val="Bezproreda"/>
        <w:ind w:firstLine="708"/>
        <w:rPr>
          <w:rFonts w:ascii="Times New Roman" w:hAnsi="Times New Roman" w:cs="Times New Roman"/>
          <w:sz w:val="24"/>
          <w:szCs w:val="24"/>
        </w:rPr>
      </w:pPr>
    </w:p>
    <w:p w:rsidR="006F1F15" w:rsidP="006F1F15" w:rsidRDefault="006F1F15">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 xml:space="preserve">O d l u k u </w:t>
      </w:r>
    </w:p>
    <w:p w:rsidR="006F1F15" w:rsidP="006F1F15" w:rsidRDefault="006F1F15">
      <w:pPr>
        <w:pStyle w:val="Bezproreda"/>
        <w:ind w:firstLine="708"/>
        <w:jc w:val="center"/>
        <w:rPr>
          <w:rFonts w:ascii="Times New Roman" w:hAnsi="Times New Roman" w:cs="Times New Roman"/>
          <w:sz w:val="24"/>
          <w:szCs w:val="24"/>
        </w:rPr>
      </w:pPr>
    </w:p>
    <w:p w:rsidR="00C85088" w:rsidP="006F1F15" w:rsidRDefault="006F1F15">
      <w:pPr>
        <w:pStyle w:val="Bezproreda"/>
        <w:ind w:firstLine="708"/>
        <w:rPr>
          <w:rFonts w:ascii="Times New Roman" w:hAnsi="Times New Roman" w:cs="Times New Roman"/>
          <w:sz w:val="24"/>
          <w:szCs w:val="24"/>
        </w:rPr>
      </w:pPr>
      <w:r>
        <w:rPr>
          <w:rFonts w:ascii="Times New Roman" w:hAnsi="Times New Roman" w:cs="Times New Roman"/>
          <w:sz w:val="24"/>
          <w:szCs w:val="24"/>
        </w:rPr>
        <w:t>Odobrava se stečajnom upravitelju da angažira odvjetnika Domagoja Poljaka iz Zagreba ukoliko će biti potrebno pokretati postupke prisilne naplate otvorenih potraživanj</w:t>
      </w:r>
      <w:r w:rsidR="00C319B2">
        <w:rPr>
          <w:rFonts w:ascii="Times New Roman" w:hAnsi="Times New Roman" w:cs="Times New Roman"/>
          <w:sz w:val="24"/>
          <w:szCs w:val="24"/>
        </w:rPr>
        <w:tab/>
      </w:r>
      <w:r w:rsidR="00C85088">
        <w:rPr>
          <w:rFonts w:ascii="Times New Roman" w:hAnsi="Times New Roman" w:cs="Times New Roman"/>
          <w:sz w:val="24"/>
          <w:szCs w:val="24"/>
        </w:rPr>
        <w:t xml:space="preserve"> </w:t>
      </w:r>
    </w:p>
    <w:p w:rsidR="002F20ED" w:rsidP="00D072C1" w:rsidRDefault="002F20ED">
      <w:pPr>
        <w:pStyle w:val="Bezproreda"/>
        <w:rPr>
          <w:rFonts w:ascii="Times New Roman" w:hAnsi="Times New Roman" w:cs="Times New Roman"/>
          <w:sz w:val="24"/>
          <w:szCs w:val="24"/>
        </w:rPr>
      </w:pPr>
    </w:p>
    <w:p w:rsidR="00DF7AEB" w:rsidP="00D072C1" w:rsidRDefault="006F1F15">
      <w:pPr>
        <w:pStyle w:val="Bezproreda"/>
        <w:rPr>
          <w:rFonts w:ascii="Times New Roman" w:hAnsi="Times New Roman" w:cs="Times New Roman"/>
          <w:sz w:val="24"/>
          <w:szCs w:val="24"/>
        </w:rPr>
      </w:pPr>
      <w:r>
        <w:rPr>
          <w:rFonts w:ascii="Times New Roman" w:hAnsi="Times New Roman" w:cs="Times New Roman"/>
          <w:sz w:val="24"/>
          <w:szCs w:val="24"/>
        </w:rPr>
        <w:tab/>
        <w:t>Prelazi se na petu</w:t>
      </w:r>
      <w:r w:rsidR="0036613B">
        <w:rPr>
          <w:rFonts w:ascii="Times New Roman" w:hAnsi="Times New Roman" w:cs="Times New Roman"/>
          <w:sz w:val="24"/>
          <w:szCs w:val="24"/>
        </w:rPr>
        <w:t xml:space="preserve"> točku dnevnog reda.</w:t>
      </w:r>
    </w:p>
    <w:p w:rsidR="00DF7AEB" w:rsidP="00FE27B9" w:rsidRDefault="0036613B">
      <w:pPr>
        <w:pStyle w:val="Bezproreda"/>
        <w:rPr>
          <w:rFonts w:ascii="Times New Roman" w:hAnsi="Times New Roman" w:cs="Times New Roman"/>
          <w:sz w:val="24"/>
          <w:szCs w:val="24"/>
        </w:rPr>
      </w:pPr>
      <w:r>
        <w:rPr>
          <w:rFonts w:ascii="Times New Roman" w:hAnsi="Times New Roman" w:cs="Times New Roman"/>
          <w:sz w:val="24"/>
          <w:szCs w:val="24"/>
        </w:rPr>
        <w:lastRenderedPageBreak/>
        <w:tab/>
      </w: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w:t>
      </w:r>
      <w:r w:rsidR="00C319B2">
        <w:rPr>
          <w:rFonts w:ascii="Times New Roman" w:hAnsi="Times New Roman" w:cs="Times New Roman"/>
          <w:sz w:val="24"/>
          <w:szCs w:val="24"/>
        </w:rPr>
        <w:t>h pitanja ni prijedloga sudac</w:t>
      </w:r>
      <w:r>
        <w:rPr>
          <w:rFonts w:ascii="Times New Roman" w:hAnsi="Times New Roman" w:cs="Times New Roman"/>
          <w:sz w:val="24"/>
          <w:szCs w:val="24"/>
        </w:rPr>
        <w:t xml:space="preserve"> zaključuje </w:t>
      </w:r>
      <w:r w:rsidR="00AF6950">
        <w:rPr>
          <w:rFonts w:ascii="Times New Roman" w:hAnsi="Times New Roman" w:cs="Times New Roman"/>
          <w:sz w:val="24"/>
          <w:szCs w:val="24"/>
        </w:rPr>
        <w:t>današnju skupštinu vjerovnika</w:t>
      </w:r>
      <w:r>
        <w:rPr>
          <w:rFonts w:ascii="Times New Roman" w:hAnsi="Times New Roman" w:cs="Times New Roman"/>
          <w:sz w:val="24"/>
          <w:szCs w:val="24"/>
        </w:rPr>
        <w:t>.</w:t>
      </w:r>
    </w:p>
    <w:p w:rsidR="007D6464" w:rsidP="007D6464" w:rsidRDefault="007D6464">
      <w:pPr>
        <w:pStyle w:val="Bezproreda"/>
        <w:ind w:left="360"/>
        <w:rPr>
          <w:rFonts w:ascii="Times New Roman" w:hAnsi="Times New Roman" w:cs="Times New Roman"/>
          <w:sz w:val="24"/>
          <w:szCs w:val="24"/>
        </w:rPr>
      </w:pPr>
    </w:p>
    <w:p w:rsidR="007D6464" w:rsidP="007D6464" w:rsidRDefault="006F1F15">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9,45</w:t>
      </w:r>
      <w:r w:rsidR="007D6464">
        <w:rPr>
          <w:rFonts w:ascii="Times New Roman" w:hAnsi="Times New Roman" w:cs="Times New Roman"/>
          <w:sz w:val="24"/>
          <w:szCs w:val="24"/>
        </w:rPr>
        <w:t xml:space="preserve"> sati. </w:t>
      </w:r>
    </w:p>
    <w:p w:rsidR="007D6464" w:rsidP="007D6464" w:rsidRDefault="007D6464">
      <w:pPr>
        <w:pStyle w:val="Bezproreda"/>
        <w:rPr>
          <w:rFonts w:ascii="Times New Roman" w:hAnsi="Times New Roman" w:cs="Times New Roman"/>
          <w:sz w:val="24"/>
          <w:szCs w:val="24"/>
        </w:rPr>
      </w:pPr>
    </w:p>
    <w:p w:rsidR="007D6464" w:rsidP="007D6464" w:rsidRDefault="007D6464"/>
    <w:p w:rsidR="007D6464" w:rsidP="007D6464" w:rsidRDefault="007D6464"/>
    <w:p w:rsidR="00EA5F09" w:rsidRDefault="00EA5F09"/>
    <w:sectPr w:rsidR="00EA5F09" w:rsidSect="002D3F1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C3861" w:rsidP="002D3F18" w:rsidRDefault="007C3861">
      <w:pPr>
        <w:spacing w:after="0" w:line="240" w:lineRule="auto"/>
      </w:pPr>
      <w:r>
        <w:separator/>
      </w:r>
    </w:p>
  </w:endnote>
  <w:endnote w:type="continuationSeparator" w:id="0">
    <w:p w:rsidR="007C3861" w:rsidP="002D3F18" w:rsidRDefault="007C386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C3861" w:rsidP="002D3F18" w:rsidRDefault="007C3861">
      <w:pPr>
        <w:spacing w:after="0" w:line="240" w:lineRule="auto"/>
      </w:pPr>
      <w:r>
        <w:separator/>
      </w:r>
    </w:p>
  </w:footnote>
  <w:footnote w:type="continuationSeparator" w:id="0">
    <w:p w:rsidR="007C3861" w:rsidP="002D3F18" w:rsidRDefault="007C386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BD35F5">
          <w:rPr>
            <w:noProof/>
          </w:rPr>
          <w:t>3</w:t>
        </w:r>
        <w:r>
          <w:fldChar w:fldCharType="end"/>
        </w:r>
      </w:p>
    </w:sdtContent>
  </w:sdt>
  <w:p w:rsidR="002D3F18" w:rsidRDefault="002D3F18">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172635"/>
    <w:rsid w:val="001B444F"/>
    <w:rsid w:val="001C44DB"/>
    <w:rsid w:val="002375FB"/>
    <w:rsid w:val="002918E7"/>
    <w:rsid w:val="002D3F18"/>
    <w:rsid w:val="002F20ED"/>
    <w:rsid w:val="0036613B"/>
    <w:rsid w:val="00391528"/>
    <w:rsid w:val="003A51D8"/>
    <w:rsid w:val="00466532"/>
    <w:rsid w:val="00484486"/>
    <w:rsid w:val="004D3FE1"/>
    <w:rsid w:val="005C163E"/>
    <w:rsid w:val="005C71E3"/>
    <w:rsid w:val="00651DCF"/>
    <w:rsid w:val="00652DF2"/>
    <w:rsid w:val="00685B91"/>
    <w:rsid w:val="006E650C"/>
    <w:rsid w:val="006F1F15"/>
    <w:rsid w:val="00762CBF"/>
    <w:rsid w:val="00766F2E"/>
    <w:rsid w:val="007A1917"/>
    <w:rsid w:val="007C3861"/>
    <w:rsid w:val="007D6464"/>
    <w:rsid w:val="00840293"/>
    <w:rsid w:val="00994DCC"/>
    <w:rsid w:val="00A54B9F"/>
    <w:rsid w:val="00A73D0C"/>
    <w:rsid w:val="00AA704E"/>
    <w:rsid w:val="00AF6950"/>
    <w:rsid w:val="00BA66C1"/>
    <w:rsid w:val="00BD35F5"/>
    <w:rsid w:val="00C319B2"/>
    <w:rsid w:val="00C85088"/>
    <w:rsid w:val="00CF02BB"/>
    <w:rsid w:val="00D072C1"/>
    <w:rsid w:val="00D545A2"/>
    <w:rsid w:val="00DF7AEB"/>
    <w:rsid w:val="00E20102"/>
    <w:rsid w:val="00E76C75"/>
    <w:rsid w:val="00E8388A"/>
    <w:rsid w:val="00EA5F09"/>
    <w:rsid w:val="00F74256"/>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BD35F5"/>
    <w:rPr>
      <w:color w:val="808080"/>
      <w:bdr w:val="none" w:color="auto" w:sz="0" w:space="0"/>
      <w:shd w:val="clear" w:color="auto" w:fill="auto"/>
    </w:rPr>
  </w:style>
  <w:style w:type="character" w:styleId="eSPISCCParagraphDefaultFont" w:customStyle="true">
    <w:name w:val="eSPIS_CC_Paragraph Default Font"/>
    <w:basedOn w:val="Zadanifontodlomka"/>
    <w:rsid w:val="00BD35F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D35F5"/>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D35F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D35F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BD35F5"/>
    <w:rPr>
      <w:color w:val="808080"/>
      <w:bdr w:color="auto" w:space="0" w:sz="0" w:val="none"/>
      <w:shd w:color="auto" w:fill="auto" w:val="clear"/>
    </w:rPr>
  </w:style>
  <w:style w:customStyle="1" w:styleId="eSPISCCParagraphDefaultFont" w:type="character">
    <w:name w:val="eSPIS_CC_Paragraph Default Font"/>
    <w:basedOn w:val="Zadanifontodlomka"/>
    <w:rsid w:val="00BD35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35F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35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35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22. rujna 2020.</izvorni_sadrzaj>
    <derivirana_varijabla naziv="DomainObject.StvarniPocetakDatum_1">22. rujna 2020.</derivirana_varijabla>
  </DomainObject.StvarniPocetakDatum>
  <DomainObject.StvarniZavrsetakDatum>
    <izvorni_sadrzaj>22. rujna 2020.</izvorni_sadrzaj>
    <derivirana_varijabla naziv="DomainObject.StvarniZavrsetakDatum_1">22. rujna 2020.</derivirana_varijabla>
  </DomainObject.StvarniZavrsetakDatum>
  <DomainObject.PlaniraniZavrsetakDatum>
    <izvorni_sadrzaj>22. rujna 2020.</izvorni_sadrzaj>
    <derivirana_varijabla naziv="DomainObject.PlaniraniZavrsetakDatum_1">22. rujna 2020.</derivirana_varijabla>
  </DomainObject.PlaniraniZavrsetakDatum>
  <DomainObject.PlaniraniPocetakDatum>
    <izvorni_sadrzaj>22. rujna 2020.</izvorni_sadrzaj>
    <derivirana_varijabla naziv="DomainObject.PlaniraniPocetakDatum_1">22. rujna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2020.</izvorni_sadrzaj>
    <derivirana_varijabla naziv="DomainObject.Zapisnik.DatumKreiranja_1">22. rujna 2020.</derivirana_varijabla>
  </DomainObject.Zapisnik.DatumKreiranja>
  <DomainObject.Zapisnik.ImovinskaKorist>
    <izvorni_sadrzaj/>
    <derivirana_varijabla naziv="DomainObject.Zapisnik.ImovinskaKorist_1"/>
  </DomainObject.Zapisnik.ImovinskaKorist>
  <DomainObject.Zapisnik.Oznaka>
    <izvorni_sadrzaj>St-527/2020-13</izvorni_sadrzaj>
    <derivirana_varijabla naziv="DomainObject.Zapisnik.Oznaka_1">St-527/2020-13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2020.</izvorni_sadrzaj>
    <derivirana_varijabla naziv="DomainObject.Predmet.DatumOsnivanja_1">5. svibnja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St-527/2020</izvorni_sadrzaj>
    <derivirana_varijabla naziv="DomainObject.Predmet.OznakaBroj_1">St-527/2020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TRISA društvo s ograničenom odgovornošću za trgovinu</izvorni_sadrzaj>
    <derivirana_varijabla naziv="DomainObject.Predmet.ProtustrankaFormated_1">  TRISA društvo s ograničenom odgovornošću za trgovinu</derivirana_varijabla>
  </DomainObject.Predmet.ProtustrankaFormated>
  <DomainObject.Predmet.ProtustrankaFormatedOIB>
    <izvorni_sadrzaj>  TRISA društvo s ograničenom odgovornošću za trgovinu, OIB 16980662518</izvorni_sadrzaj>
    <derivirana_varijabla naziv="DomainObject.Predmet.ProtustrankaFormatedOIB_1">  TRISA društvo s ograničenom odgovornošću za trgovinu, OIB 16980662518</derivirana_varijabla>
  </DomainObject.Predmet.ProtustrankaFormatedOIB>
  <DomainObject.Predmet.ProtustrankaFormatedWithAdress>
    <izvorni_sadrzaj> TRISA društvo s ograničenom odgovornošću za trgovinu, XIIA Podbrežje br. 20, 10000 Zagreb</izvorni_sadrzaj>
    <derivirana_varijabla naziv="DomainObject.Predmet.ProtustrankaFormatedWithAdress_1"> TRISA društvo s ograničenom odgovornošću za trgovinu, XIIA Podbrežje br. 20, 10000 Zagreb</derivirana_varijabla>
  </DomainObject.Predmet.ProtustrankaFormatedWithAdress>
  <DomainObject.Predmet.ProtustrankaFormatedWithAdressOIB>
    <izvorni_sadrzaj> TRISA društvo s ograničenom odgovornošću za trgovinu, OIB 16980662518, XIIA Podbrežje br. 20, 10000 Zagreb</izvorni_sadrzaj>
    <derivirana_varijabla naziv="DomainObject.Predmet.ProtustrankaFormatedWithAdressOIB_1"> TRISA društvo s ograničenom odgovornošću za trgovinu, OIB 16980662518, XIIA Podbrežje br. 20, 10000 Zagreb</derivirana_varijabla>
  </DomainObject.Predmet.ProtustrankaFormatedWithAdressOIB>
  <DomainObject.Predmet.ProtustrankaWithAdress>
    <izvorni_sadrzaj>TRISA društvo s ograničenom odgovornošću za trgovinu XIIA Podbrežje br. 20, 10000 Zagreb</izvorni_sadrzaj>
    <derivirana_varijabla naziv="DomainObject.Predmet.ProtustrankaWithAdress_1">TRISA društvo s ograničenom odgovornošću za trgovinu XIIA Podbrežje br. 20, 10000 Zagreb</derivirana_varijabla>
  </DomainObject.Predmet.ProtustrankaWithAdress>
  <DomainObject.Predmet.ProtustrankaWithAdressOIB>
    <izvorni_sadrzaj>TRISA društvo s ograničenom odgovornošću za trgovinu, OIB 16980662518, XIIA Podbrežje br. 20, 10000 Zagreb</izvorni_sadrzaj>
    <derivirana_varijabla naziv="DomainObject.Predmet.ProtustrankaWithAdressOIB_1">TRISA društvo s ograničenom odgovornošću za trgovinu, OIB 16980662518, XIIA Podbrežje br. 20, 10000 Zagreb</derivirana_varijabla>
  </DomainObject.Predmet.ProtustrankaWithAdressOIB>
  <DomainObject.Predmet.ProtustrankaNazivFormated>
    <izvorni_sadrzaj>TRISA društvo s ograničenom odgovornošću za trgovinu</izvorni_sadrzaj>
    <derivirana_varijabla naziv="DomainObject.Predmet.ProtustrankaNazivFormated_1">TRISA društvo s ograničenom odgovornošću za trgovinu</derivirana_varijabla>
  </DomainObject.Predmet.ProtustrankaNazivFormated>
  <DomainObject.Predmet.ProtustrankaNazivFormatedOIB>
    <izvorni_sadrzaj>TRISA društvo s ograničenom odgovornošću za trgovinu, OIB 16980662518</izvorni_sadrzaj>
    <derivirana_varijabla naziv="DomainObject.Predmet.ProtustrankaNazivFormatedOIB_1">TRISA društvo s ograničenom odgovornošću za trgovinu, OIB 16980662518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Bjelovaru; Fond za zaštitu okoliša i energetsku učinkovitost</izvorni_sadrzaj>
    <derivirana_varijabla naziv="DomainObject.Predmet.StrankaFormated_1">  REPUBLIKA HRVATSKA, Ministarstvo financija, Porezna uprava, Područni ured Zagreb zastupanog po punomoćniku Županijsko državno odvjetništvo u Bjelovaru; Fond za zaštitu okoliša i energetsku učinkovitost</derivirana_varijabla>
  </DomainObject.Predmet.StrankaFormated>
  <DomainObject.Predmet.StrankaFormatedOIB>
    <izvorni_sadrzaj>  REPUBLIKA HRVATSKA, Ministarstvo financija, Porezna uprava, Područni ured Zagreb, OIB 18683136487 zastupanog po punomoćniku Županijsko državno odvjetništvo u Bjelovaru; Fond za zaštitu okoliša i energetsku učinkovitost, OIB 85828625994</izvorni_sadrzaj>
    <derivirana_varijabla naziv="DomainObject.Predmet.StrankaFormatedOIB_1">  REPUBLIKA HRVATSKA, Ministarstvo financija, Porezna uprava, Područni ured Zagreb, OIB 18683136487 zastupanog po punomoćniku Županijsko državno odvjetništvo u Bjelovaru; Fond za zaštitu okoliša i energetsku učinkovitost, OIB 85828625994</derivirana_varijabla>
  </DomainObject.Predmet.StrankaFormatedOIB>
  <DomainObject.Predmet.StrankaFormatedWithAdress>
    <izvorni_sadrzaj> REPUBLIKA HRVATSKA, Ministarstvo financija, Porezna uprava, Područni ured Zagreb zastupanog po punomoćniku Županijsko državno odvjetništvo u Bjelovaru; Fond za zaštitu okoliša i energetsku učinkovitost, Radnička cesta 80, 10000 Zagreb</izvorni_sadrzaj>
    <derivirana_varijabla naziv="DomainObject.Predmet.StrankaFormatedWithAdress_1"> REPUBLIKA HRVATSKA, Ministarstvo financija, Porezna uprava, Područni ured Zagreb zastupanog po punomoćniku Županijsko državno odvjetništvo u Bjelovaru; Fond za zaštitu okoliša i energetsku učinkovitost, Radnička cesta 80, 10000 Zagreb</derivirana_varijabla>
  </DomainObject.Predmet.StrankaFormatedWithAdress>
  <DomainObject.Predmet.StrankaFormatedWithAdressOIB>
    <izvorni_sadrzaj> REPUBLIKA HRVATSKA, Ministarstvo financija, Porezna uprava, Područni ured Zagreb, OIB 18683136487 zastupanog po punomoćniku Županijsko državno odvjetništvo u Bjelovaru; Fond za zaštitu okoliša i energetsku učinkovitost, OIB 85828625994, Radnička cesta 80, 10000 Zagreb</izvorni_sadrzaj>
    <derivirana_varijabla naziv="DomainObject.Predmet.StrankaFormatedWithAdressOIB_1"> REPUBLIKA HRVATSKA, Ministarstvo financija, Porezna uprava, Područni ured Zagreb, OIB 18683136487 zastupanog po punomoćniku Županijsko državno odvjetništvo u Bjelovaru; Fond za zaštitu okoliša i energetsku učinkovitost, OIB 85828625994, Radnička cesta 80, 10000 Zagreb</derivirana_varijabla>
  </DomainObject.Predmet.StrankaFormatedWithAdressOIB>
  <DomainObject.Predmet.StrankaWithAdress>
    <izvorni_sadrzaj>REPUBLIKA HRVATSKA, Ministarstvo financija, Porezna uprava, Područni ured Zagreb ,Fond za zaštitu okoliša i energetsku učinkovitost Radnička cesta 80,10000 Zagreb</izvorni_sadrzaj>
    <derivirana_varijabla naziv="DomainObject.Predmet.StrankaWithAdress_1">REPUBLIKA HRVATSKA, Ministarstvo financija, Porezna uprava, Područni ured Zagreb ,Fond za zaštitu okoliša i energetsku učinkovitost Radnička cesta 80,10000 Zagreb</derivirana_varijabla>
  </DomainObject.Predmet.StrankaWithAdress>
  <DomainObject.Predmet.StrankaWithAdressOIB>
    <izvorni_sadrzaj>REPUBLIKA HRVATSKA, Ministarstvo financija, Porezna uprava, Područni ured Zagreb, OIB 18683136487,Fond za zaštitu okoliša i energetsku učinkovitost, OIB 85828625994, Radnička cesta 80,10000 Zagreb</izvorni_sadrzaj>
    <derivirana_varijabla naziv="DomainObject.Predmet.StrankaWithAdressOIB_1">REPUBLIKA HRVATSKA, Ministarstvo financija, Porezna uprava, Područni ured Zagreb, OIB 18683136487,Fond za zaštitu okoliša i energetsku učinkovitost, OIB 85828625994, Radnička cesta 80,10000 Zagreb</derivirana_varijabla>
  </DomainObject.Predmet.StrankaWithAdressOIB>
  <DomainObject.Predmet.StrankaNazivFormated>
    <izvorni_sadrzaj>REPUBLIKA HRVATSKA, Ministarstvo financija, Porezna uprava, Područni ured Zagreb,Fond za zaštitu okoliša i energetsku učinkovitost</izvorni_sadrzaj>
    <derivirana_varijabla naziv="DomainObject.Predmet.StrankaNazivFormated_1">REPUBLIKA HRVATSKA, Ministarstvo financija, Porezna uprava, Područni ured Zagreb,Fond za zaštitu okoliša i energetsku učinkovitost</derivirana_varijabla>
  </DomainObject.Predmet.StrankaNazivFormated>
  <DomainObject.Predmet.StrankaNazivFormatedOIB>
    <izvorni_sadrzaj>REPUBLIKA HRVATSKA, Ministarstvo financija, Porezna uprava, Područni ured Zagreb, OIB 18683136487,Fond za zaštitu okoliša i energetsku učinkovitost, OIB 85828625994</izvorni_sadrzaj>
    <derivirana_varijabla naziv="DomainObject.Predmet.StrankaNazivFormatedOIB_1">REPUBLIKA HRVATSKA, Ministarstvo financija, Porezna uprava, Područni ured Zagreb, OIB 18683136487,Fond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 zastupanog po punomoćniku Županijsko državno odvjetništvo u Bjelovaru</item>
      <item>Fond za zaštitu okoliša i energetsku učinkovitost</item>
    </izvorni_sadrzaj>
    <derivirana_varijabla naziv="DomainObject.Predmet.StrankaListFormated_1">
      <item>REPUBLIKA HRVATSKA, Ministarstvo financija, Porezna uprava, Područni ured Zagreb zastupanog po punomoćniku Županijsko državno odvjetništvo u Bjelovaru</item>
      <item>Fond za zaštitu okoliša i energetsku učinkovitost</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Bjelovaru</item>
      <item>Fond za zaštitu okoliša i energetsku učinkovitost, OIB 85828625994</item>
    </izvorni_sadrzaj>
    <derivirana_varijabla naziv="DomainObject.Predmet.StrankaListFormatedOIB_1">
      <item>REPUBLIKA HRVATSKA, Ministarstvo financija, Porezna uprava, Područni ured Zagreb, OIB 18683136487 zastupanog po punomoćniku Županijsko državno odvjetništvo u Bjelovaru</item>
      <item>Fond za zaštitu okoliša i energetsku učinkovitost, OIB 85828625994</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Bjelovaru</item>
      <item>Fond za zaštitu okoliša i energetsku učinkovitost, Radnička cesta 80, 10000 Zagreb</item>
    </izvorni_sadrzaj>
    <derivirana_varijabla naziv="DomainObject.Predmet.StrankaListFormatedWithAdress_1">
      <item>REPUBLIKA HRVATSKA, Ministarstvo financija, Porezna uprava, Područni ured Zagreb zastupanog po punomoćniku Županijsko državno odvjetništvo u Bjelovaru</item>
      <item>Fond za zaštitu okoliša i energetsku učinkovitost, Radnička cesta 80, 10000 Zagreb</item>
    </derivirana_varijabla>
  </DomainObject.Predmet.StrankaListFormatedWithAdress>
  <DomainObject.Predmet.StrankaListFormatedWithAdressOIB>
    <izvorni_sadrzaj>
      <item>REPUBLIKA HRVATSKA, Ministarstvo financija, Porezna uprava, Područni ured Zagreb, OIB 18683136487 zastupanog po punomoćniku Županijsko državno odvjetništvo u Bjelovaru</item>
      <item>Fond za zaštitu okoliša i energetsku učinkovitost, OIB 85828625994, Radnička cesta 80, 10000 Zagreb</item>
    </izvorni_sadrzaj>
    <derivirana_varijabla naziv="DomainObject.Predmet.StrankaListFormatedWithAdressOIB_1">
      <item>REPUBLIKA HRVATSKA, Ministarstvo financija, Porezna uprava, Područni ured Zagreb, OIB 18683136487 zastupanog po punomoćniku Županijsko državno odvjetništvo u Bjelovaru</item>
      <item>Fond za zaštitu okoliša i energetsku učinkovitost, OIB 85828625994, Radnička cesta 80, 10000 Zagreb</item>
    </derivirana_varijabla>
  </DomainObject.Predmet.StrankaListFormatedWithAdressOIB>
  <DomainObject.Predmet.StrankaListNazivFormated>
    <izvorni_sadrzaj>
      <item>REPUBLIKA HRVATSKA, Ministarstvo financija, Porezna uprava, Područni ured Zagreb</item>
      <item>Fond za zaštitu okoliša i energetsku učinkovitost</item>
    </izvorni_sadrzaj>
    <derivirana_varijabla naziv="DomainObject.Predmet.StrankaListNazivFormated_1">
      <item>REPUBLIKA HRVATSKA, Ministarstvo financija, Porezna uprava, Područni ured Zagreb</item>
      <item>Fond za zaštitu okoliša i energetsku učinkovitost</item>
    </derivirana_varijabla>
  </DomainObject.Predmet.StrankaListNazivFormated>
  <DomainObject.Predmet.StrankaListNazivFormatedOIB>
    <izvorni_sadrzaj>
      <item>REPUBLIKA HRVATSKA, Ministarstvo financija, Porezna uprava, Područni ured Zagreb, OIB 18683136487</item>
      <item>Fond za zaštitu okoliša i energetsku učinkovitost, OIB 85828625994</item>
    </izvorni_sadrzaj>
    <derivirana_varijabla naziv="DomainObject.Predmet.StrankaListNazivFormatedOIB_1">
      <item>REPUBLIKA HRVATSKA, Ministarstvo financija, Porezna uprava, Područni ured Zagreb, OIB 18683136487</item>
      <item>Fond za zaštitu okoliša i energetsku učinkovitost, OIB 85828625994</item>
    </derivirana_varijabla>
  </DomainObject.Predmet.StrankaListNazivFormatedOIB>
  <DomainObject.Predmet.ProtuStrankaListFormated>
    <izvorni_sadrzaj>
      <item>TRISA društvo s ograničenom odgovornošću za trgovinu</item>
    </izvorni_sadrzaj>
    <derivirana_varijabla naziv="DomainObject.Predmet.ProtuStrankaListFormated_1">
      <item>TRISA društvo s ograničenom odgovornošću za trgovinu</item>
    </derivirana_varijabla>
  </DomainObject.Predmet.ProtuStrankaListFormated>
  <DomainObject.Predmet.ProtuStrankaListFormatedOIB>
    <izvorni_sadrzaj>
      <item>TRISA društvo s ograničenom odgovornošću za trgovinu, OIB 16980662518</item>
    </izvorni_sadrzaj>
    <derivirana_varijabla naziv="DomainObject.Predmet.ProtuStrankaListFormatedOIB_1">
      <item>TRISA društvo s ograničenom odgovornošću za trgovinu, OIB 16980662518</item>
    </derivirana_varijabla>
  </DomainObject.Predmet.ProtuStrankaListFormatedOIB>
  <DomainObject.Predmet.ProtuStrankaListFormatedWithAdress>
    <izvorni_sadrzaj>
      <item>TRISA društvo s ograničenom odgovornošću za trgovinu, XIIA Podbrežje br. 20, 10000 Zagreb</item>
    </izvorni_sadrzaj>
    <derivirana_varijabla naziv="DomainObject.Predmet.ProtuStrankaListFormatedWithAdress_1">
      <item>TRISA društvo s ograničenom odgovornošću za trgovinu, XIIA Podbrežje br. 20, 10000 Zagreb</item>
    </derivirana_varijabla>
  </DomainObject.Predmet.ProtuStrankaListFormatedWithAdress>
  <DomainObject.Predmet.ProtuStrankaListFormatedWithAdressOIB>
    <izvorni_sadrzaj>
      <item>TRISA društvo s ograničenom odgovornošću za trgovinu, OIB 16980662518, XIIA Podbrežje br. 20, 10000 Zagreb</item>
    </izvorni_sadrzaj>
    <derivirana_varijabla naziv="DomainObject.Predmet.ProtuStrankaListFormatedWithAdressOIB_1">
      <item>TRISA društvo s ograničenom odgovornošću za trgovinu, OIB 16980662518, XIIA Podbrežje br. 20, 10000 Zagreb</item>
    </derivirana_varijabla>
  </DomainObject.Predmet.ProtuStrankaListFormatedWithAdressOIB>
  <DomainObject.Predmet.ProtuStrankaListNazivFormated>
    <izvorni_sadrzaj>
      <item>TRISA društvo s ograničenom odgovornošću za trgovinu</item>
    </izvorni_sadrzaj>
    <derivirana_varijabla naziv="DomainObject.Predmet.ProtuStrankaListNazivFormated_1">
      <item>TRISA društvo s ograničenom odgovornošću za trgovinu</item>
    </derivirana_varijabla>
  </DomainObject.Predmet.ProtuStrankaListNazivFormated>
  <DomainObject.Predmet.ProtuStrankaListNazivFormatedOIB>
    <izvorni_sadrzaj>
      <item>TRISA društvo s ograničenom odgovornošću za trgovinu, OIB 16980662518</item>
    </izvorni_sadrzaj>
    <derivirana_varijabla naziv="DomainObject.Predmet.ProtuStrankaListNazivFormatedOIB_1">
      <item>TRISA društvo s ograničenom odgovornošću za trgovinu, OIB 16980662518</item>
    </derivirana_varijabla>
  </DomainObject.Predmet.ProtuStrankaListNazivFormatedOIB>
  <DomainObject.Predmet.OstaliListFormated>
    <izvorni_sadrzaj>
      <item>Županijsko državno odvjetništvo u Bjelovaru punomoćnik sudionika u postupku REPUBLIKA HRVATSKA, Ministarstvo financija, Porezna uprava, Područni ured Zagreb</item>
      <item>Mojca Grašič Kržišnik</item>
      <item>FINA BJELOAVR</item>
    </izvorni_sadrzaj>
    <derivirana_varijabla naziv="DomainObject.Predmet.OstaliListFormated_1">
      <item>Županijsko državno odvjetništvo u Bjelovaru punomoćnik sudionika u postupku REPUBLIKA HRVATSKA, Ministarstvo financija, Porezna uprava, Područni ured Zagreb</item>
      <item>Mojca Grašič Kržišnik</item>
      <item>FINA BJELOAVR</item>
    </derivirana_varijabla>
  </DomainObject.Predmet.OstaliListFormated>
  <DomainObject.Predmet.OstaliListFormatedOIB>
    <izvorni_sadrzaj>
      <item>Županijsko državno odvjetništvo u Bjelovaru, OIB 86821435474 punomoćnik sudionika u postupku REPUBLIKA HRVATSKA, Ministarstvo financija, Porezna uprava, Područni ured Zagreb</item>
      <item>Mojca Grašič Kržišnik, OIB 13932875953</item>
      <item>FINA BJELOAVR</item>
    </izvorni_sadrzaj>
    <derivirana_varijabla naziv="DomainObject.Predmet.OstaliListFormatedOIB_1">
      <item>Županijsko državno odvjetništvo u Bjelovaru, OIB 86821435474 punomoćnik sudionika u postupku REPUBLIKA HRVATSKA, Ministarstvo financija, Porezna uprava, Područni ured Zagreb</item>
      <item>Mojca Grašič Kržišnik, OIB 13932875953</item>
      <item>FINA BJELOAVR</item>
    </derivirana_varijabla>
  </DomainObject.Predmet.OstaliListFormatedOIB>
  <DomainObject.Predmet.OstaliListFormatedWithAdress>
    <izvorni_sadrzaj>
      <item>Županijsko državno odvjetništvo u Bjelovaru punomoćnik sudionika u postupku REPUBLIKA HRVATSKA, Ministarstvo financija, Porezna uprava, Područni ured Zagreb</item>
      <item>Mojca Grašič Kržišnik, Begunje Na Gorenjskem 147, Begunje</item>
      <item>FINA BJELOAVR</item>
    </izvorni_sadrzaj>
    <derivirana_varijabla naziv="DomainObject.Predmet.OstaliListFormatedWithAdress_1">
      <item>Županijsko državno odvjetništvo u Bjelovaru punomoćnik sudionika u postupku REPUBLIKA HRVATSKA, Ministarstvo financija, Porezna uprava, Područni ured Zagreb</item>
      <item>Mojca Grašič Kržišnik, Begunje Na Gorenjskem 147, Begunje</item>
      <item>FINA BJELOAVR</item>
    </derivirana_varijabla>
  </DomainObject.Predmet.OstaliListFormatedWithAdress>
  <DomainObject.Predmet.OstaliListFormatedWithAdressOIB>
    <izvorni_sadrzaj>
      <item>Županijsko državno odvjetništvo u Bjelovaru, OIB 86821435474 punomoćnik sudionika u postupku REPUBLIKA HRVATSKA, Ministarstvo financija, Porezna uprava, Područni ured Zagreb</item>
      <item>Mojca Grašič Kržišnik, OIB 13932875953, Begunje Na Gorenjskem 147, Begunje</item>
      <item>FINA BJELOAVR</item>
    </izvorni_sadrzaj>
    <derivirana_varijabla naziv="DomainObject.Predmet.OstaliListFormatedWithAdressOIB_1">
      <item>Županijsko državno odvjetništvo u Bjelovaru, OIB 86821435474 punomoćnik sudionika u postupku REPUBLIKA HRVATSKA, Ministarstvo financija, Porezna uprava, Područni ured Zagreb</item>
      <item>Mojca Grašič Kržišnik, OIB 13932875953, Begunje Na Gorenjskem 147, Begunje</item>
      <item>FINA BJELOAVR</item>
    </derivirana_varijabla>
  </DomainObject.Predmet.OstaliListFormatedWithAdressOIB>
  <DomainObject.Predmet.OstaliListNazivFormated>
    <izvorni_sadrzaj>
      <item>Županijsko državno odvjetništvo u Bjelovaru</item>
      <item>Mojca Grašič Kržišnik</item>
      <item>FINA BJELOAVR</item>
    </izvorni_sadrzaj>
    <derivirana_varijabla naziv="DomainObject.Predmet.OstaliListNazivFormated_1">
      <item>Županijsko državno odvjetništvo u Bjelovaru</item>
      <item>Mojca Grašič Kržišnik</item>
      <item>FINA BJELOAVR</item>
    </derivirana_varijabla>
  </DomainObject.Predmet.OstaliListNazivFormated>
  <DomainObject.Predmet.OstaliListNazivFormatedOIB>
    <izvorni_sadrzaj>
      <item>Županijsko državno odvjetništvo u Bjelovaru, OIB 86821435474</item>
      <item>Mojca Grašič Kržišnik, OIB 13932875953</item>
      <item>FINA BJELOAVR</item>
    </izvorni_sadrzaj>
    <derivirana_varijabla naziv="DomainObject.Predmet.OstaliListNazivFormatedOIB_1">
      <item>Županijsko državno odvjetništvo u Bjelovaru, OIB 86821435474</item>
      <item>Mojca Grašič Kržišnik, OIB 13932875953</item>
      <item>FINA BJELOAVR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rujna 2020.</izvorni_sadrzaj>
    <derivirana_varijabla naziv="DomainObject.Datum_1">22. rujna 2020.</derivirana_varijabla>
  </DomainObject.Datum>
  <DomainObject.PoslovniBrojDokumenta>
    <izvorni_sadrzaj>St-527/2020-13</izvorni_sadrzaj>
    <derivirana_varijabla naziv="DomainObject.PoslovniBrojDokumenta_1">St-527/2020-13</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TRISA društvo s ograničenom odgovornošću za trgovinu</izvorni_sadrzaj>
    <derivirana_varijabla naziv="DomainObject.Predmet.ProtustrankaIDrugi_1">TRISA društvo s ograničenom odgovornošću za trgovinu</derivirana_varijabla>
  </DomainObject.Predmet.ProtustrankaIDrugi>
  <DomainObject.Predmet.StrankaIDrugiAdressOIB>
    <izvorni_sadrzaj>REPUBLIKA HRVATSKA, Ministarstvo financija, Porezna uprava, Područni ured Zagreb, OIB 18683136487 i dr.</izvorni_sadrzaj>
    <derivirana_varijabla naziv="DomainObject.Predmet.StrankaIDrugiAdressOIB_1">REPUBLIKA HRVATSKA, Ministarstvo financija, Porezna uprava, Područni ured Zagreb, OIB 18683136487 i dr.</derivirana_varijabla>
  </DomainObject.Predmet.StrankaIDrugiAdressOIB>
  <DomainObject.Predmet.ProtustrankaIDrugiAdressOIB>
    <izvorni_sadrzaj>TRISA društvo s ograničenom odgovornošću za trgovinu, OIB 16980662518, XIIA Podbrežje br. 20, 10000 Zagreb</izvorni_sadrzaj>
    <derivirana_varijabla naziv="DomainObject.Predmet.ProtustrankaIDrugiAdressOIB_1">TRISA društvo s ograničenom odgovornošću za trgovinu, OIB 16980662518, XIIA Podbrežje br.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TRISA društvo s ograničenom odgovornošću za trgovinu</item>
      <item>REPUBLIKA HRVATSKA, Ministarstvo financija, Porezna uprava, Područni ured Zagreb</item>
      <item>Fond za zaštitu okoliša i energetsku učinkovitost</item>
      <item>Županijsko državno odvjetništvo u Bjelovaru</item>
      <item>Mojca Grašič Kržišnik</item>
      <item>FINA BJELOAVR</item>
    </izvorni_sadrzaj>
    <derivirana_varijabla naziv="DomainObject.Predmet.SudioniciListNaziv_1">
      <item>TRISA društvo s ograničenom odgovornošću za trgovinu</item>
      <item>REPUBLIKA HRVATSKA, Ministarstvo financija, Porezna uprava, Područni ured Zagreb</item>
      <item>Fond za zaštitu okoliša i energetsku učinkovitost</item>
      <item>Županijsko državno odvjetništvo u Bjelovaru</item>
      <item>Mojca Grašič Kržišnik</item>
      <item>FINA BJELOAVR</item>
    </derivirana_varijabla>
  </DomainObject.Predmet.SudioniciListNaziv>
  <DomainObject.Predmet.SudioniciListAdressOIB>
    <izvorni_sadrzaj>
      <item>TRISA društvo s ograničenom odgovornošću za trgovinu, OIB 16980662518, XIIA Podbrežje br. 20,10000 Zagreb</item>
      <item>REPUBLIKA HRVATSKA, Ministarstvo financija, Porezna uprava, Područni ured Zagreb, OIB 18683136487</item>
      <item>Fond za zaštitu okoliša i energetsku učinkovitost, OIB 85828625994, Radnička cesta 80,10000 Zagreb</item>
      <item>Županijsko državno odvjetništvo u Bjelovaru, OIB 86821435474</item>
      <item>Mojca Grašič Kržišnik, OIB 13932875953, Begunje Na Gorenjskem 147,Begunje</item>
      <item>FINA BJELOAVR</item>
    </izvorni_sadrzaj>
    <derivirana_varijabla naziv="DomainObject.Predmet.SudioniciListAdressOIB_1">
      <item>TRISA društvo s ograničenom odgovornošću za trgovinu, OIB 16980662518, XIIA Podbrežje br. 20,10000 Zagreb</item>
      <item>REPUBLIKA HRVATSKA, Ministarstvo financija, Porezna uprava, Područni ured Zagreb, OIB 18683136487</item>
      <item>Fond za zaštitu okoliša i energetsku učinkovitost, OIB 85828625994, Radnička cesta 80,10000 Zagreb</item>
      <item>Županijsko državno odvjetništvo u Bjelovaru, OIB 86821435474</item>
      <item>Mojca Grašič Kržišnik, OIB 13932875953, Begunje Na Gorenjskem 147,Begunje</item>
      <item>FINA BJELOAVR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16980662518</item>
      <item>, OIB 18683136487</item>
      <item>, OIB 85828625994</item>
      <item>, OIB 86821435474</item>
      <item>, OIB 13932875953</item>
      <item>, OIB null</item>
    </izvorni_sadrzaj>
    <derivirana_varijabla naziv="DomainObject.Predmet.SudioniciListNazivOIB_1">
      <item>, OIB 16980662518</item>
      <item>, OIB 18683136487</item>
      <item>, OIB 85828625994</item>
      <item>, OIB 86821435474</item>
      <item>, OIB 13932875953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Luščić 70, 47000 Karlovac</item>
    </izvorni_sadrzaj>
    <derivirana_varijabla naziv="DomainObject.Predmet.StecajniUpraviteljiListAddressOIB_1">
      <item>Marko Plavetić, OIB 54955106285, Luščić 70,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listopada 2019.</izvorni_sadrzaj>
    <derivirana_varijabla naziv="DomainObject.Predmet.DatumPocetkaProcesa_1">9.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E5CA11-5643-459C-8A75-8EE1FA19F22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507</properties:Words>
  <properties:Characters>2952</properties:Characters>
  <properties:Lines>108</properties:Lines>
  <properties:Paragraphs>42</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2020-09-14T10:45:00Z</dcterms:created>
  <dc:creator>Vesna Dragišić</dc:creator>
  <cp:lastModifiedBy>Vesna Dragišić</cp:lastModifiedBy>
  <cp:lastPrinted>2020-06-09T07:35:00Z</cp:lastPrinted>
  <dcterms:modified xmlns:xsi="http://www.w3.org/2001/XMLSchema-instance" xsi:type="dcterms:W3CDTF">2020-09-22T09:07:00Z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St-527/2020-13 / Zapisnik - Izvještajno ročište (1 A ZAPISNIK s IZVJEŠTAJNOG ROČIŠTA za TRISU  d.o.o. u stečaju, u 9,30.docx)</vt:lpwstr>
  </prop:property>
  <prop:property fmtid="{D5CDD505-2E9C-101B-9397-08002B2CF9AE}" pid="4" name="CC_coloring">
    <vt:bool>false</vt:bool>
  </prop:property>
  <prop:property fmtid="{D5CDD505-2E9C-101B-9397-08002B2CF9AE}" pid="5" name="BrojStranica">
    <vt:i4>3</vt:i4>
  </prop:property>
</prop:Properties>
</file>